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96906" w:rsidRDefault="00F96906" w:rsidP="00F96906">
      <w:pPr>
        <w:jc w:val="center"/>
        <w:rPr>
          <w:rFonts w:hint="eastAsia"/>
          <w:b/>
          <w:sz w:val="28"/>
          <w:szCs w:val="28"/>
        </w:rPr>
      </w:pPr>
      <w:r w:rsidRPr="00F96906">
        <w:rPr>
          <w:b/>
          <w:sz w:val="28"/>
          <w:szCs w:val="28"/>
        </w:rPr>
        <w:t>劳务外包服务需求</w:t>
      </w:r>
    </w:p>
    <w:p w:rsidR="00F96906" w:rsidRPr="006C1EF1" w:rsidRDefault="00F96906" w:rsidP="00F96906">
      <w:pPr>
        <w:autoSpaceDE w:val="0"/>
        <w:autoSpaceDN w:val="0"/>
        <w:adjustRightInd w:val="0"/>
        <w:spacing w:line="440" w:lineRule="exact"/>
        <w:ind w:firstLineChars="100" w:firstLine="211"/>
        <w:rPr>
          <w:rFonts w:ascii="宋体" w:hAnsi="Arial" w:cs="宋体"/>
          <w:b/>
          <w:bCs/>
          <w:color w:val="000000"/>
          <w:kern w:val="0"/>
          <w:szCs w:val="21"/>
          <w:lang w:val="zh-CN"/>
        </w:rPr>
      </w:pPr>
      <w:r w:rsidRPr="006C1EF1">
        <w:rPr>
          <w:rFonts w:ascii="宋体" w:hAnsi="Arial" w:cs="宋体"/>
          <w:b/>
          <w:bCs/>
          <w:color w:val="000000"/>
          <w:kern w:val="0"/>
          <w:szCs w:val="21"/>
          <w:lang w:val="zh-CN"/>
        </w:rPr>
        <w:t xml:space="preserve">1. </w:t>
      </w:r>
      <w:r w:rsidRPr="006C1EF1">
        <w:rPr>
          <w:rFonts w:ascii="宋体" w:hAnsi="Arial" w:cs="宋体" w:hint="eastAsia"/>
          <w:b/>
          <w:bCs/>
          <w:color w:val="000000"/>
          <w:kern w:val="0"/>
          <w:szCs w:val="21"/>
          <w:lang w:val="zh-CN"/>
        </w:rPr>
        <w:t>服务岗位人员设置要求</w:t>
      </w:r>
    </w:p>
    <w:p w:rsidR="00F96906" w:rsidRPr="00FD436D" w:rsidRDefault="00F96906" w:rsidP="00F96906">
      <w:pPr>
        <w:tabs>
          <w:tab w:val="left" w:pos="420"/>
          <w:tab w:val="left" w:pos="540"/>
        </w:tabs>
        <w:autoSpaceDE w:val="0"/>
        <w:autoSpaceDN w:val="0"/>
        <w:adjustRightInd w:val="0"/>
        <w:spacing w:line="440" w:lineRule="exact"/>
        <w:ind w:firstLineChars="300" w:firstLine="630"/>
        <w:rPr>
          <w:rFonts w:ascii="宋体" w:hAnsi="宋体"/>
          <w:szCs w:val="21"/>
        </w:rPr>
      </w:pPr>
      <w:r w:rsidRPr="00FD436D">
        <w:rPr>
          <w:rFonts w:ascii="宋体" w:hAnsi="宋体" w:hint="eastAsia"/>
          <w:szCs w:val="21"/>
        </w:rPr>
        <w:t>本项目需</w:t>
      </w:r>
      <w:r w:rsidRPr="004A18B4">
        <w:rPr>
          <w:rFonts w:ascii="宋体" w:hAnsi="Arial" w:cs="宋体" w:hint="eastAsia"/>
          <w:bCs/>
          <w:kern w:val="0"/>
          <w:szCs w:val="21"/>
          <w:lang w:val="zh-CN"/>
        </w:rPr>
        <w:t>服务岗位</w:t>
      </w:r>
      <w:r w:rsidRPr="00FD436D">
        <w:rPr>
          <w:rFonts w:ascii="宋体" w:hAnsi="宋体" w:hint="eastAsia"/>
          <w:szCs w:val="21"/>
        </w:rPr>
        <w:t>人员预估80人，岗位包括行政医疗辅助1类人员30人、行政医疗辅助2类人员40人，基础服务类服务人员10人，要求年龄50周岁以下（</w:t>
      </w:r>
      <w:r w:rsidRPr="00FD436D">
        <w:rPr>
          <w:rFonts w:ascii="宋体" w:hAnsi="宋体" w:hint="eastAsia"/>
          <w:b/>
          <w:szCs w:val="21"/>
        </w:rPr>
        <w:t>特殊情况经</w:t>
      </w:r>
      <w:r>
        <w:rPr>
          <w:rFonts w:ascii="宋体" w:hAnsi="宋体" w:hint="eastAsia"/>
          <w:b/>
          <w:szCs w:val="21"/>
        </w:rPr>
        <w:t>采购</w:t>
      </w:r>
      <w:r w:rsidRPr="00FD436D">
        <w:rPr>
          <w:rFonts w:ascii="宋体" w:hAnsi="宋体" w:hint="eastAsia"/>
          <w:b/>
          <w:szCs w:val="21"/>
        </w:rPr>
        <w:t>人集体决策</w:t>
      </w:r>
      <w:r w:rsidRPr="00FD436D">
        <w:rPr>
          <w:rFonts w:ascii="宋体" w:hAnsi="宋体" w:hint="eastAsia"/>
          <w:szCs w:val="21"/>
        </w:rPr>
        <w:t>），不得有刑事处罚前科。</w:t>
      </w:r>
    </w:p>
    <w:p w:rsidR="00F96906" w:rsidRPr="00FD436D" w:rsidRDefault="00F96906" w:rsidP="00F96906">
      <w:pPr>
        <w:tabs>
          <w:tab w:val="left" w:pos="420"/>
          <w:tab w:val="left" w:pos="540"/>
        </w:tabs>
        <w:autoSpaceDE w:val="0"/>
        <w:autoSpaceDN w:val="0"/>
        <w:adjustRightInd w:val="0"/>
        <w:spacing w:line="440" w:lineRule="exact"/>
        <w:ind w:firstLineChars="150" w:firstLine="316"/>
        <w:rPr>
          <w:rFonts w:ascii="宋体" w:hAnsi="Arial" w:cs="宋体"/>
          <w:b/>
          <w:bCs/>
          <w:kern w:val="0"/>
          <w:szCs w:val="21"/>
          <w:lang w:val="zh-CN"/>
        </w:rPr>
      </w:pPr>
      <w:r w:rsidRPr="00FD436D">
        <w:rPr>
          <w:rFonts w:ascii="宋体" w:hAnsi="Arial" w:cs="宋体" w:hint="eastAsia"/>
          <w:b/>
          <w:bCs/>
          <w:kern w:val="0"/>
          <w:szCs w:val="21"/>
          <w:lang w:val="zh-CN"/>
        </w:rPr>
        <w:t>2.岗位工作性质</w:t>
      </w:r>
    </w:p>
    <w:p w:rsidR="00F96906" w:rsidRPr="00FD436D" w:rsidRDefault="00F96906" w:rsidP="00F96906">
      <w:pPr>
        <w:pStyle w:val="a6"/>
        <w:spacing w:before="146" w:line="221" w:lineRule="auto"/>
        <w:ind w:left="642"/>
        <w:outlineLvl w:val="4"/>
        <w:rPr>
          <w:sz w:val="21"/>
          <w:szCs w:val="21"/>
          <w:lang w:eastAsia="zh-CN"/>
        </w:rPr>
      </w:pPr>
      <w:r w:rsidRPr="00FD436D">
        <w:rPr>
          <w:b/>
          <w:bCs/>
          <w:spacing w:val="-11"/>
          <w:sz w:val="21"/>
          <w:szCs w:val="21"/>
          <w:lang w:eastAsia="zh-CN"/>
        </w:rPr>
        <w:t>2.1</w:t>
      </w:r>
      <w:r w:rsidRPr="00FD436D">
        <w:rPr>
          <w:spacing w:val="-41"/>
          <w:sz w:val="21"/>
          <w:szCs w:val="21"/>
          <w:lang w:eastAsia="zh-CN"/>
        </w:rPr>
        <w:t xml:space="preserve"> </w:t>
      </w:r>
      <w:r w:rsidRPr="00FD436D">
        <w:rPr>
          <w:rFonts w:hint="eastAsia"/>
          <w:b/>
          <w:bCs/>
          <w:spacing w:val="-11"/>
          <w:sz w:val="21"/>
          <w:szCs w:val="21"/>
          <w:lang w:eastAsia="zh-CN"/>
        </w:rPr>
        <w:t>行政</w:t>
      </w:r>
      <w:r w:rsidRPr="00FD436D">
        <w:rPr>
          <w:spacing w:val="-28"/>
          <w:sz w:val="21"/>
          <w:szCs w:val="21"/>
          <w:lang w:eastAsia="zh-CN"/>
        </w:rPr>
        <w:t xml:space="preserve"> </w:t>
      </w:r>
      <w:r w:rsidRPr="00FD436D">
        <w:rPr>
          <w:rFonts w:hint="eastAsia"/>
          <w:b/>
          <w:bCs/>
          <w:spacing w:val="-11"/>
          <w:sz w:val="21"/>
          <w:szCs w:val="21"/>
          <w:lang w:eastAsia="zh-CN"/>
        </w:rPr>
        <w:t>医辅</w:t>
      </w:r>
      <w:r w:rsidRPr="00FD436D">
        <w:rPr>
          <w:b/>
          <w:bCs/>
          <w:spacing w:val="-11"/>
          <w:sz w:val="21"/>
          <w:szCs w:val="21"/>
          <w:lang w:eastAsia="zh-CN"/>
        </w:rPr>
        <w:t xml:space="preserve">1 </w:t>
      </w:r>
      <w:r w:rsidRPr="00FD436D">
        <w:rPr>
          <w:rFonts w:hint="eastAsia"/>
          <w:b/>
          <w:bCs/>
          <w:spacing w:val="-11"/>
          <w:sz w:val="21"/>
          <w:szCs w:val="21"/>
          <w:lang w:eastAsia="zh-CN"/>
        </w:rPr>
        <w:t>类：</w:t>
      </w:r>
    </w:p>
    <w:p w:rsidR="00F96906" w:rsidRPr="00FD436D" w:rsidRDefault="00F96906" w:rsidP="00F96906">
      <w:pPr>
        <w:pStyle w:val="a6"/>
        <w:spacing w:before="150" w:line="218" w:lineRule="auto"/>
        <w:ind w:left="439"/>
        <w:rPr>
          <w:sz w:val="21"/>
          <w:szCs w:val="21"/>
          <w:lang w:eastAsia="zh-CN"/>
        </w:rPr>
      </w:pPr>
      <w:r w:rsidRPr="00FD436D">
        <w:rPr>
          <w:rFonts w:hint="eastAsia"/>
          <w:spacing w:val="-1"/>
          <w:sz w:val="21"/>
          <w:szCs w:val="21"/>
          <w:lang w:eastAsia="zh-CN"/>
        </w:rPr>
        <w:t>①特种作业人员；</w:t>
      </w:r>
    </w:p>
    <w:p w:rsidR="00F96906" w:rsidRPr="00FD436D" w:rsidRDefault="00F96906" w:rsidP="00F96906">
      <w:pPr>
        <w:pStyle w:val="a6"/>
        <w:spacing w:before="153" w:line="218" w:lineRule="auto"/>
        <w:ind w:left="438"/>
        <w:rPr>
          <w:sz w:val="21"/>
          <w:szCs w:val="21"/>
          <w:lang w:eastAsia="zh-CN"/>
        </w:rPr>
      </w:pPr>
      <w:r w:rsidRPr="00FD436D">
        <w:rPr>
          <w:rFonts w:hint="eastAsia"/>
          <w:spacing w:val="-3"/>
          <w:sz w:val="21"/>
          <w:szCs w:val="21"/>
          <w:lang w:eastAsia="zh-CN"/>
        </w:rPr>
        <w:t>②电气自动化专业人员；</w:t>
      </w:r>
    </w:p>
    <w:p w:rsidR="00F96906" w:rsidRPr="00FD436D" w:rsidRDefault="00F96906" w:rsidP="00F96906">
      <w:pPr>
        <w:pStyle w:val="a6"/>
        <w:spacing w:before="150" w:line="218" w:lineRule="auto"/>
        <w:ind w:left="438"/>
        <w:rPr>
          <w:sz w:val="21"/>
          <w:szCs w:val="21"/>
          <w:lang w:eastAsia="zh-CN"/>
        </w:rPr>
      </w:pPr>
      <w:r w:rsidRPr="00FD436D">
        <w:rPr>
          <w:rFonts w:hint="eastAsia"/>
          <w:spacing w:val="-1"/>
          <w:sz w:val="21"/>
          <w:szCs w:val="21"/>
          <w:lang w:eastAsia="zh-CN"/>
        </w:rPr>
        <w:t>③高级管理人员；</w:t>
      </w:r>
    </w:p>
    <w:p w:rsidR="00F96906" w:rsidRPr="00FD436D" w:rsidRDefault="00F96906" w:rsidP="00F96906">
      <w:pPr>
        <w:pStyle w:val="a6"/>
        <w:spacing w:before="153" w:line="218" w:lineRule="auto"/>
        <w:ind w:left="438"/>
        <w:rPr>
          <w:spacing w:val="-3"/>
          <w:sz w:val="21"/>
          <w:szCs w:val="21"/>
          <w:lang w:eastAsia="zh-CN"/>
        </w:rPr>
      </w:pPr>
      <w:r w:rsidRPr="00FD436D">
        <w:rPr>
          <w:rFonts w:hint="eastAsia"/>
          <w:spacing w:val="-3"/>
          <w:sz w:val="21"/>
          <w:szCs w:val="21"/>
          <w:lang w:eastAsia="zh-CN"/>
        </w:rPr>
        <w:t>④注册药剂师等医药专业人员；</w:t>
      </w:r>
    </w:p>
    <w:p w:rsidR="00F96906" w:rsidRPr="00FD436D" w:rsidRDefault="00F96906" w:rsidP="00F96906">
      <w:pPr>
        <w:pStyle w:val="a7"/>
        <w:ind w:firstLineChars="201" w:firstLine="418"/>
      </w:pPr>
      <w:r w:rsidRPr="00FD436D">
        <w:rPr>
          <w:rFonts w:ascii="宋体" w:hAnsi="宋体" w:cs="宋体" w:hint="eastAsia"/>
          <w:spacing w:val="-1"/>
          <w:szCs w:val="21"/>
        </w:rPr>
        <w:t>⑤医学工程及计算机等高级技术人员；</w:t>
      </w:r>
    </w:p>
    <w:p w:rsidR="00F96906" w:rsidRPr="00FD436D" w:rsidRDefault="00F96906" w:rsidP="00F96906">
      <w:pPr>
        <w:pStyle w:val="a7"/>
        <w:ind w:firstLine="210"/>
        <w:rPr>
          <w:rFonts w:ascii="宋体" w:hAnsi="宋体"/>
        </w:rPr>
      </w:pPr>
      <w:r w:rsidRPr="00FD436D">
        <w:rPr>
          <w:rFonts w:ascii="宋体" w:hAnsi="宋体" w:hint="eastAsia"/>
        </w:rPr>
        <w:tab/>
        <w:t>⑥学科秘书</w:t>
      </w:r>
    </w:p>
    <w:p w:rsidR="00F96906" w:rsidRPr="00FD436D" w:rsidRDefault="00F96906" w:rsidP="00F96906">
      <w:pPr>
        <w:pStyle w:val="6"/>
        <w:ind w:left="0"/>
      </w:pPr>
      <w:r w:rsidRPr="00FD436D">
        <w:rPr>
          <w:rFonts w:ascii="宋体" w:hAnsi="宋体" w:hint="eastAsia"/>
        </w:rPr>
        <w:tab/>
        <w:t>⑦其他具有医学背景人才或其他紧缺人才</w:t>
      </w:r>
    </w:p>
    <w:p w:rsidR="00F96906" w:rsidRPr="00FD436D" w:rsidRDefault="00F96906" w:rsidP="00F96906">
      <w:pPr>
        <w:pStyle w:val="a6"/>
        <w:spacing w:before="152" w:line="221" w:lineRule="auto"/>
        <w:ind w:left="543"/>
        <w:outlineLvl w:val="4"/>
        <w:rPr>
          <w:sz w:val="21"/>
          <w:szCs w:val="21"/>
          <w:lang w:eastAsia="zh-CN"/>
        </w:rPr>
      </w:pPr>
      <w:r w:rsidRPr="00FD436D">
        <w:rPr>
          <w:b/>
          <w:bCs/>
          <w:spacing w:val="-10"/>
          <w:sz w:val="21"/>
          <w:szCs w:val="21"/>
          <w:lang w:eastAsia="zh-CN"/>
        </w:rPr>
        <w:t>2.2</w:t>
      </w:r>
      <w:r w:rsidRPr="00FD436D">
        <w:rPr>
          <w:rFonts w:hint="eastAsia"/>
          <w:b/>
          <w:bCs/>
          <w:spacing w:val="-11"/>
          <w:sz w:val="21"/>
          <w:szCs w:val="21"/>
          <w:lang w:eastAsia="zh-CN"/>
        </w:rPr>
        <w:t>行政</w:t>
      </w:r>
      <w:r w:rsidRPr="00FD436D">
        <w:rPr>
          <w:spacing w:val="-28"/>
          <w:sz w:val="21"/>
          <w:szCs w:val="21"/>
          <w:lang w:eastAsia="zh-CN"/>
        </w:rPr>
        <w:t xml:space="preserve"> </w:t>
      </w:r>
      <w:r w:rsidRPr="00FD436D">
        <w:rPr>
          <w:rFonts w:hint="eastAsia"/>
          <w:b/>
          <w:bCs/>
          <w:spacing w:val="-11"/>
          <w:sz w:val="21"/>
          <w:szCs w:val="21"/>
          <w:lang w:eastAsia="zh-CN"/>
        </w:rPr>
        <w:t>医辅</w:t>
      </w:r>
      <w:r w:rsidRPr="00FD436D">
        <w:rPr>
          <w:b/>
          <w:bCs/>
          <w:spacing w:val="-10"/>
          <w:sz w:val="21"/>
          <w:szCs w:val="21"/>
          <w:lang w:eastAsia="zh-CN"/>
        </w:rPr>
        <w:t>2</w:t>
      </w:r>
      <w:r w:rsidRPr="00FD436D">
        <w:rPr>
          <w:spacing w:val="-44"/>
          <w:sz w:val="21"/>
          <w:szCs w:val="21"/>
          <w:lang w:eastAsia="zh-CN"/>
        </w:rPr>
        <w:t xml:space="preserve"> </w:t>
      </w:r>
      <w:r w:rsidRPr="00FD436D">
        <w:rPr>
          <w:rFonts w:hint="eastAsia"/>
          <w:b/>
          <w:bCs/>
          <w:spacing w:val="-10"/>
          <w:sz w:val="21"/>
          <w:szCs w:val="21"/>
          <w:lang w:eastAsia="zh-CN"/>
        </w:rPr>
        <w:t>类：</w:t>
      </w:r>
    </w:p>
    <w:p w:rsidR="00F96906" w:rsidRPr="00FD436D" w:rsidRDefault="00F96906" w:rsidP="00F96906">
      <w:pPr>
        <w:pStyle w:val="a6"/>
        <w:spacing w:before="149" w:line="218" w:lineRule="auto"/>
        <w:ind w:left="439"/>
        <w:rPr>
          <w:sz w:val="21"/>
          <w:szCs w:val="21"/>
          <w:lang w:eastAsia="zh-CN"/>
        </w:rPr>
      </w:pPr>
      <w:r w:rsidRPr="00FD436D">
        <w:rPr>
          <w:rFonts w:hint="eastAsia"/>
          <w:spacing w:val="-4"/>
          <w:sz w:val="21"/>
          <w:szCs w:val="21"/>
          <w:lang w:eastAsia="zh-CN"/>
        </w:rPr>
        <w:t>①转运类如驾驶员；</w:t>
      </w:r>
    </w:p>
    <w:p w:rsidR="00F96906" w:rsidRPr="00FD436D" w:rsidRDefault="00F96906" w:rsidP="00F96906">
      <w:pPr>
        <w:pStyle w:val="a6"/>
        <w:spacing w:before="152" w:line="218" w:lineRule="auto"/>
        <w:ind w:left="438"/>
        <w:rPr>
          <w:sz w:val="21"/>
          <w:szCs w:val="21"/>
          <w:lang w:eastAsia="zh-CN"/>
        </w:rPr>
      </w:pPr>
      <w:r w:rsidRPr="00FD436D">
        <w:rPr>
          <w:rFonts w:hint="eastAsia"/>
          <w:spacing w:val="-1"/>
          <w:sz w:val="21"/>
          <w:szCs w:val="21"/>
          <w:lang w:eastAsia="zh-CN"/>
        </w:rPr>
        <w:t>②公共事业管理人员；</w:t>
      </w:r>
    </w:p>
    <w:p w:rsidR="00F96906" w:rsidRPr="00FD436D" w:rsidRDefault="00F96906" w:rsidP="00F96906">
      <w:pPr>
        <w:pStyle w:val="a7"/>
        <w:ind w:firstLineChars="200" w:firstLine="416"/>
        <w:jc w:val="left"/>
      </w:pPr>
      <w:r w:rsidRPr="00FD436D">
        <w:rPr>
          <w:rFonts w:ascii="宋体" w:hAnsi="宋体" w:cs="宋体" w:hint="eastAsia"/>
          <w:spacing w:val="-1"/>
          <w:szCs w:val="21"/>
        </w:rPr>
        <w:t>③</w:t>
      </w:r>
      <w:r w:rsidRPr="00FD436D">
        <w:rPr>
          <w:rFonts w:ascii="宋体" w:hAnsi="宋体" w:cs="宋体" w:hint="eastAsia"/>
          <w:spacing w:val="-3"/>
          <w:szCs w:val="21"/>
        </w:rPr>
        <w:t>会务接待、办公室文秘等；</w:t>
      </w:r>
    </w:p>
    <w:p w:rsidR="00F96906" w:rsidRPr="00FD436D" w:rsidRDefault="00F96906" w:rsidP="00F96906">
      <w:pPr>
        <w:pStyle w:val="a6"/>
        <w:spacing w:before="152" w:line="218" w:lineRule="auto"/>
        <w:ind w:left="438"/>
        <w:rPr>
          <w:spacing w:val="-1"/>
          <w:sz w:val="21"/>
          <w:szCs w:val="21"/>
          <w:lang w:eastAsia="zh-CN"/>
        </w:rPr>
      </w:pPr>
      <w:r w:rsidRPr="00FD436D">
        <w:rPr>
          <w:rFonts w:hint="eastAsia"/>
          <w:spacing w:val="-1"/>
          <w:sz w:val="21"/>
          <w:szCs w:val="21"/>
          <w:lang w:eastAsia="zh-CN"/>
        </w:rPr>
        <w:t>④行政职能科室干事</w:t>
      </w:r>
    </w:p>
    <w:p w:rsidR="00F96906" w:rsidRPr="00FD436D" w:rsidRDefault="00F96906" w:rsidP="00F96906">
      <w:pPr>
        <w:pStyle w:val="a6"/>
        <w:spacing w:before="148" w:line="218" w:lineRule="auto"/>
        <w:ind w:left="439"/>
        <w:rPr>
          <w:sz w:val="21"/>
          <w:szCs w:val="21"/>
          <w:lang w:eastAsia="zh-CN"/>
        </w:rPr>
      </w:pPr>
      <w:r w:rsidRPr="00FD436D">
        <w:rPr>
          <w:rFonts w:hint="eastAsia"/>
          <w:spacing w:val="-1"/>
          <w:sz w:val="21"/>
          <w:szCs w:val="21"/>
          <w:lang w:eastAsia="zh-CN"/>
        </w:rPr>
        <w:t>⑤消控室人员：要求有消控证；</w:t>
      </w:r>
    </w:p>
    <w:p w:rsidR="00F96906" w:rsidRDefault="00F96906" w:rsidP="00F96906">
      <w:pPr>
        <w:pStyle w:val="a6"/>
        <w:spacing w:before="147" w:line="218" w:lineRule="auto"/>
        <w:ind w:left="438"/>
        <w:rPr>
          <w:sz w:val="21"/>
          <w:szCs w:val="21"/>
          <w:lang w:eastAsia="zh-CN"/>
        </w:rPr>
      </w:pPr>
      <w:r>
        <w:rPr>
          <w:rFonts w:hint="eastAsia"/>
          <w:spacing w:val="-1"/>
          <w:sz w:val="21"/>
          <w:szCs w:val="21"/>
          <w:lang w:eastAsia="zh-CN"/>
        </w:rPr>
        <w:t>⑥</w:t>
      </w:r>
      <w:r>
        <w:rPr>
          <w:spacing w:val="-1"/>
          <w:sz w:val="21"/>
          <w:szCs w:val="21"/>
          <w:lang w:eastAsia="zh-CN"/>
        </w:rPr>
        <w:t>B</w:t>
      </w:r>
      <w:r>
        <w:rPr>
          <w:spacing w:val="-41"/>
          <w:sz w:val="21"/>
          <w:szCs w:val="21"/>
          <w:lang w:eastAsia="zh-CN"/>
        </w:rPr>
        <w:t xml:space="preserve"> </w:t>
      </w:r>
      <w:r>
        <w:rPr>
          <w:rFonts w:hint="eastAsia"/>
          <w:spacing w:val="-1"/>
          <w:sz w:val="21"/>
          <w:szCs w:val="21"/>
          <w:lang w:eastAsia="zh-CN"/>
        </w:rPr>
        <w:t>超室</w:t>
      </w:r>
      <w:r>
        <w:rPr>
          <w:spacing w:val="-1"/>
          <w:sz w:val="21"/>
          <w:szCs w:val="21"/>
          <w:lang w:eastAsia="zh-CN"/>
        </w:rPr>
        <w:t>-B</w:t>
      </w:r>
      <w:r>
        <w:rPr>
          <w:spacing w:val="-47"/>
          <w:sz w:val="21"/>
          <w:szCs w:val="21"/>
          <w:lang w:eastAsia="zh-CN"/>
        </w:rPr>
        <w:t xml:space="preserve"> </w:t>
      </w:r>
      <w:r>
        <w:rPr>
          <w:rFonts w:hint="eastAsia"/>
          <w:spacing w:val="-1"/>
          <w:sz w:val="21"/>
          <w:szCs w:val="21"/>
          <w:lang w:eastAsia="zh-CN"/>
        </w:rPr>
        <w:t>超打字员：熟练电脑操作及打字</w:t>
      </w:r>
      <w:r>
        <w:rPr>
          <w:spacing w:val="-1"/>
          <w:sz w:val="21"/>
          <w:szCs w:val="21"/>
          <w:lang w:eastAsia="zh-CN"/>
        </w:rPr>
        <w:t xml:space="preserve"> </w:t>
      </w:r>
      <w:r>
        <w:rPr>
          <w:rFonts w:hint="eastAsia"/>
          <w:spacing w:val="-1"/>
          <w:sz w:val="21"/>
          <w:szCs w:val="21"/>
          <w:lang w:eastAsia="zh-CN"/>
        </w:rPr>
        <w:t>；</w:t>
      </w:r>
    </w:p>
    <w:p w:rsidR="00F96906" w:rsidRDefault="00F96906" w:rsidP="00F96906">
      <w:pPr>
        <w:pStyle w:val="a6"/>
        <w:spacing w:before="153" w:line="285" w:lineRule="auto"/>
        <w:ind w:left="29" w:right="68" w:firstLine="409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⑦药房</w:t>
      </w:r>
      <w:r>
        <w:rPr>
          <w:sz w:val="21"/>
          <w:szCs w:val="21"/>
          <w:lang w:eastAsia="zh-CN"/>
        </w:rPr>
        <w:t>-</w:t>
      </w:r>
      <w:r>
        <w:rPr>
          <w:rFonts w:hint="eastAsia"/>
          <w:sz w:val="21"/>
          <w:szCs w:val="21"/>
          <w:lang w:eastAsia="zh-CN"/>
        </w:rPr>
        <w:t>药品审核员及送药员：药剂专业中专以上学历，负责领药核对，押运，有医药</w:t>
      </w:r>
      <w:r>
        <w:rPr>
          <w:spacing w:val="4"/>
          <w:sz w:val="21"/>
          <w:szCs w:val="21"/>
          <w:lang w:eastAsia="zh-CN"/>
        </w:rPr>
        <w:t xml:space="preserve"> </w:t>
      </w:r>
      <w:r>
        <w:rPr>
          <w:rFonts w:hint="eastAsia"/>
          <w:spacing w:val="-4"/>
          <w:sz w:val="21"/>
          <w:szCs w:val="21"/>
          <w:lang w:eastAsia="zh-CN"/>
        </w:rPr>
        <w:t>资格证；</w:t>
      </w:r>
    </w:p>
    <w:p w:rsidR="00F96906" w:rsidRDefault="00F96906" w:rsidP="00F96906">
      <w:pPr>
        <w:pStyle w:val="a6"/>
        <w:spacing w:before="150" w:line="218" w:lineRule="auto"/>
        <w:ind w:left="332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⑧导医台：熟练电脑操作，高中或中专以上学历，护理专业毕</w:t>
      </w:r>
      <w:r>
        <w:rPr>
          <w:rFonts w:hint="eastAsia"/>
          <w:spacing w:val="-1"/>
          <w:sz w:val="21"/>
          <w:szCs w:val="21"/>
          <w:lang w:eastAsia="zh-CN"/>
        </w:rPr>
        <w:t>业优先；</w:t>
      </w:r>
    </w:p>
    <w:p w:rsidR="00F96906" w:rsidRDefault="00F96906" w:rsidP="00F96906">
      <w:pPr>
        <w:pStyle w:val="a6"/>
        <w:spacing w:before="150" w:line="218" w:lineRule="auto"/>
        <w:ind w:left="332"/>
        <w:rPr>
          <w:sz w:val="21"/>
          <w:szCs w:val="21"/>
          <w:lang w:eastAsia="zh-CN"/>
        </w:rPr>
      </w:pPr>
      <w:r>
        <w:rPr>
          <w:rFonts w:hint="eastAsia"/>
          <w:spacing w:val="-1"/>
          <w:sz w:val="21"/>
          <w:szCs w:val="21"/>
          <w:lang w:eastAsia="zh-CN"/>
        </w:rPr>
        <w:t>⑨工程专业维修人员；</w:t>
      </w:r>
    </w:p>
    <w:p w:rsidR="00F96906" w:rsidRDefault="00F96906" w:rsidP="00F96906">
      <w:pPr>
        <w:pStyle w:val="a6"/>
        <w:spacing w:before="152"/>
        <w:ind w:firstLineChars="150" w:firstLine="312"/>
        <w:rPr>
          <w:spacing w:val="-1"/>
          <w:sz w:val="21"/>
          <w:szCs w:val="21"/>
          <w:lang w:eastAsia="zh-CN"/>
        </w:rPr>
      </w:pPr>
      <w:r>
        <w:rPr>
          <w:rFonts w:hint="eastAsia"/>
          <w:spacing w:val="-1"/>
          <w:sz w:val="21"/>
          <w:szCs w:val="21"/>
          <w:lang w:eastAsia="zh-CN"/>
        </w:rPr>
        <w:t>⑩预约中心工作人员；</w:t>
      </w:r>
    </w:p>
    <w:p w:rsidR="00F96906" w:rsidRPr="00A31932" w:rsidRDefault="00F96906" w:rsidP="00F96906">
      <w:pPr>
        <w:pStyle w:val="a6"/>
        <w:spacing w:before="152"/>
        <w:ind w:firstLineChars="100" w:firstLine="238"/>
        <w:rPr>
          <w:spacing w:val="-1"/>
          <w:sz w:val="21"/>
          <w:szCs w:val="21"/>
          <w:lang w:eastAsia="zh-CN"/>
        </w:rPr>
      </w:pPr>
      <w:r w:rsidRPr="002458DF">
        <w:rPr>
          <w:rFonts w:eastAsia="Arial Unicode MS" w:cs="Arial Unicode MS" w:hint="eastAsia"/>
          <w:spacing w:val="-1"/>
          <w:lang w:eastAsia="zh-CN"/>
        </w:rPr>
        <w:t>⑪</w:t>
      </w:r>
      <w:r>
        <w:rPr>
          <w:rFonts w:hint="eastAsia"/>
          <w:spacing w:val="-1"/>
          <w:sz w:val="21"/>
          <w:szCs w:val="21"/>
          <w:lang w:eastAsia="zh-CN"/>
        </w:rPr>
        <w:t>供应室等清洗消毒相关人员</w:t>
      </w:r>
    </w:p>
    <w:p w:rsidR="00F96906" w:rsidRDefault="00F96906" w:rsidP="00F96906">
      <w:pPr>
        <w:pStyle w:val="a6"/>
        <w:spacing w:before="152" w:line="221" w:lineRule="auto"/>
        <w:ind w:firstLineChars="150" w:firstLine="286"/>
        <w:outlineLvl w:val="4"/>
        <w:rPr>
          <w:sz w:val="21"/>
          <w:szCs w:val="21"/>
          <w:lang w:eastAsia="zh-CN"/>
        </w:rPr>
      </w:pPr>
      <w:r>
        <w:rPr>
          <w:b/>
          <w:bCs/>
          <w:spacing w:val="-10"/>
          <w:sz w:val="21"/>
          <w:szCs w:val="21"/>
          <w:lang w:eastAsia="zh-CN"/>
        </w:rPr>
        <w:t>2.3</w:t>
      </w:r>
      <w:r>
        <w:rPr>
          <w:rFonts w:hint="eastAsia"/>
          <w:b/>
          <w:bCs/>
          <w:spacing w:val="-10"/>
          <w:sz w:val="21"/>
          <w:szCs w:val="21"/>
          <w:lang w:eastAsia="zh-CN"/>
        </w:rPr>
        <w:t>基础服务类：</w:t>
      </w:r>
    </w:p>
    <w:p w:rsidR="00F96906" w:rsidRDefault="00F96906" w:rsidP="00F96906">
      <w:pPr>
        <w:pStyle w:val="a6"/>
        <w:spacing w:before="151" w:line="218" w:lineRule="auto"/>
        <w:ind w:left="333"/>
        <w:rPr>
          <w:sz w:val="21"/>
          <w:szCs w:val="21"/>
          <w:lang w:eastAsia="zh-CN"/>
        </w:rPr>
      </w:pPr>
      <w:r>
        <w:rPr>
          <w:rFonts w:hint="eastAsia"/>
          <w:spacing w:val="-3"/>
          <w:sz w:val="21"/>
          <w:szCs w:val="21"/>
          <w:lang w:eastAsia="zh-CN"/>
        </w:rPr>
        <w:t>①木工及基础维修人员；</w:t>
      </w:r>
    </w:p>
    <w:p w:rsidR="00F96906" w:rsidRPr="00F96906" w:rsidRDefault="00F96906" w:rsidP="00F96906">
      <w:pPr>
        <w:pStyle w:val="a6"/>
        <w:spacing w:before="153" w:line="218" w:lineRule="auto"/>
        <w:ind w:left="332"/>
        <w:rPr>
          <w:sz w:val="21"/>
          <w:szCs w:val="21"/>
          <w:lang w:eastAsia="zh-CN"/>
        </w:rPr>
      </w:pPr>
      <w:r>
        <w:rPr>
          <w:rFonts w:hint="eastAsia"/>
          <w:spacing w:val="-1"/>
          <w:sz w:val="21"/>
          <w:szCs w:val="21"/>
          <w:lang w:eastAsia="zh-CN"/>
        </w:rPr>
        <w:t>②各科室勤杂工；</w:t>
      </w:r>
    </w:p>
    <w:sectPr w:rsidR="00F96906" w:rsidRPr="00F96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C39" w:rsidRDefault="009F0C39" w:rsidP="00F96906">
      <w:pPr>
        <w:ind w:left="848" w:hanging="210"/>
      </w:pPr>
      <w:r>
        <w:separator/>
      </w:r>
    </w:p>
  </w:endnote>
  <w:endnote w:type="continuationSeparator" w:id="1">
    <w:p w:rsidR="009F0C39" w:rsidRDefault="009F0C39" w:rsidP="00F96906">
      <w:pPr>
        <w:ind w:left="848" w:hanging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C39" w:rsidRDefault="009F0C39" w:rsidP="00F96906">
      <w:pPr>
        <w:ind w:left="848" w:hanging="210"/>
      </w:pPr>
      <w:r>
        <w:separator/>
      </w:r>
    </w:p>
  </w:footnote>
  <w:footnote w:type="continuationSeparator" w:id="1">
    <w:p w:rsidR="009F0C39" w:rsidRDefault="009F0C39" w:rsidP="00F96906">
      <w:pPr>
        <w:ind w:left="848" w:hanging="21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906"/>
    <w:rsid w:val="009F0C39"/>
    <w:rsid w:val="00F9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6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9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6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6906"/>
    <w:rPr>
      <w:sz w:val="18"/>
      <w:szCs w:val="18"/>
    </w:rPr>
  </w:style>
  <w:style w:type="character" w:customStyle="1" w:styleId="Char1">
    <w:name w:val="标题 Char1"/>
    <w:link w:val="a5"/>
    <w:rsid w:val="00F96906"/>
    <w:rPr>
      <w:sz w:val="30"/>
      <w:szCs w:val="24"/>
    </w:rPr>
  </w:style>
  <w:style w:type="paragraph" w:styleId="a5">
    <w:name w:val="Title"/>
    <w:basedOn w:val="a"/>
    <w:next w:val="a"/>
    <w:link w:val="Char1"/>
    <w:qFormat/>
    <w:rsid w:val="00F96906"/>
    <w:pPr>
      <w:jc w:val="center"/>
    </w:pPr>
    <w:rPr>
      <w:sz w:val="30"/>
      <w:szCs w:val="24"/>
    </w:rPr>
  </w:style>
  <w:style w:type="character" w:customStyle="1" w:styleId="Char2">
    <w:name w:val="标题 Char"/>
    <w:basedOn w:val="a0"/>
    <w:link w:val="a5"/>
    <w:uiPriority w:val="10"/>
    <w:rsid w:val="00F96906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ody Text"/>
    <w:basedOn w:val="a"/>
    <w:link w:val="Char3"/>
    <w:rsid w:val="00F96906"/>
    <w:pPr>
      <w:widowControl/>
      <w:suppressAutoHyphens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3">
    <w:name w:val="正文文本 Char"/>
    <w:basedOn w:val="a0"/>
    <w:link w:val="a6"/>
    <w:rsid w:val="00F96906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7">
    <w:name w:val="Body Text First Indent"/>
    <w:basedOn w:val="a6"/>
    <w:link w:val="Char4"/>
    <w:uiPriority w:val="99"/>
    <w:semiHidden/>
    <w:unhideWhenUsed/>
    <w:rsid w:val="00F96906"/>
    <w:pPr>
      <w:widowControl w:val="0"/>
      <w:suppressAutoHyphens w:val="0"/>
      <w:spacing w:after="120"/>
      <w:ind w:firstLineChars="1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Char4">
    <w:name w:val="正文首行缩进 Char"/>
    <w:basedOn w:val="Char3"/>
    <w:link w:val="a7"/>
    <w:uiPriority w:val="99"/>
    <w:semiHidden/>
    <w:rsid w:val="00F96906"/>
  </w:style>
  <w:style w:type="paragraph" w:styleId="6">
    <w:name w:val="toc 6"/>
    <w:basedOn w:val="a"/>
    <w:next w:val="a"/>
    <w:qFormat/>
    <w:rsid w:val="00F96906"/>
    <w:pPr>
      <w:ind w:left="1050"/>
    </w:pPr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HL-H</dc:creator>
  <cp:keywords/>
  <dc:description/>
  <cp:lastModifiedBy>HL-H</cp:lastModifiedBy>
  <cp:revision>2</cp:revision>
  <dcterms:created xsi:type="dcterms:W3CDTF">2024-07-04T05:44:00Z</dcterms:created>
  <dcterms:modified xsi:type="dcterms:W3CDTF">2024-07-04T05:45:00Z</dcterms:modified>
</cp:coreProperties>
</file>